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ECF8B" w14:textId="77777777" w:rsidR="002741CE" w:rsidRPr="002741CE" w:rsidRDefault="002741CE" w:rsidP="002741CE">
      <w:pPr>
        <w:rPr>
          <w:rFonts w:ascii="Calibri" w:hAnsi="Calibri" w:cs="Calibri"/>
          <w:sz w:val="22"/>
          <w:szCs w:val="22"/>
        </w:rPr>
      </w:pPr>
      <w:r w:rsidRPr="002741CE">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0094BEB1" wp14:editId="614D6F4B">
                <wp:simplePos x="0" y="0"/>
                <wp:positionH relativeFrom="column">
                  <wp:posOffset>4023361</wp:posOffset>
                </wp:positionH>
                <wp:positionV relativeFrom="paragraph">
                  <wp:posOffset>-224790</wp:posOffset>
                </wp:positionV>
                <wp:extent cx="2762250" cy="1676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0" cy="1676400"/>
                        </a:xfrm>
                        <a:prstGeom prst="rect">
                          <a:avLst/>
                        </a:prstGeom>
                        <a:noFill/>
                        <a:ln w="6350">
                          <a:noFill/>
                        </a:ln>
                      </wps:spPr>
                      <wps:txbx>
                        <w:txbxContent>
                          <w:p w14:paraId="34769B6C" w14:textId="77777777" w:rsidR="00C874E9" w:rsidRPr="00C874E9" w:rsidRDefault="00C874E9" w:rsidP="00C874E9">
                            <w:pPr>
                              <w:pStyle w:val="NoSpacing"/>
                              <w:rPr>
                                <w:rFonts w:ascii="Calibri" w:hAnsi="Calibri" w:cs="Calibri"/>
                              </w:rPr>
                            </w:pPr>
                            <w:r w:rsidRPr="00C874E9">
                              <w:rPr>
                                <w:rFonts w:ascii="Calibri" w:hAnsi="Calibri" w:cs="Calibri"/>
                              </w:rPr>
                              <w:t xml:space="preserve">C/o. [House number in brackets] </w:t>
                            </w:r>
                          </w:p>
                          <w:p w14:paraId="45354BDC" w14:textId="153379AD" w:rsidR="00C874E9" w:rsidRPr="00C874E9" w:rsidRDefault="00C874E9" w:rsidP="00C874E9">
                            <w:pPr>
                              <w:pStyle w:val="NoSpacing"/>
                              <w:rPr>
                                <w:rFonts w:ascii="Calibri" w:hAnsi="Calibri" w:cs="Calibri"/>
                              </w:rPr>
                            </w:pPr>
                            <w:r w:rsidRPr="00C874E9">
                              <w:rPr>
                                <w:rFonts w:ascii="Calibri" w:hAnsi="Calibri" w:cs="Calibri"/>
                              </w:rPr>
                              <w:t>Your full</w:t>
                            </w:r>
                            <w:r>
                              <w:rPr>
                                <w:rFonts w:ascii="Calibri" w:hAnsi="Calibri" w:cs="Calibri"/>
                              </w:rPr>
                              <w:t xml:space="preserve"> </w:t>
                            </w:r>
                            <w:r w:rsidRPr="00C874E9">
                              <w:rPr>
                                <w:rFonts w:ascii="Calibri" w:hAnsi="Calibri" w:cs="Calibri"/>
                              </w:rPr>
                              <w:t xml:space="preserve">Address                                                                                                                        </w:t>
                            </w:r>
                            <w:proofErr w:type="gramStart"/>
                            <w:r w:rsidRPr="00C874E9">
                              <w:rPr>
                                <w:rFonts w:ascii="Calibri" w:hAnsi="Calibri" w:cs="Calibri"/>
                              </w:rPr>
                              <w:t>In</w:t>
                            </w:r>
                            <w:proofErr w:type="gramEnd"/>
                            <w:r w:rsidRPr="00C874E9">
                              <w:rPr>
                                <w:rFonts w:ascii="Calibri" w:hAnsi="Calibri" w:cs="Calibri"/>
                              </w:rPr>
                              <w:t xml:space="preserve"> the Land known as England</w:t>
                            </w:r>
                          </w:p>
                          <w:p w14:paraId="28AC17A8" w14:textId="77777777" w:rsidR="00C874E9" w:rsidRPr="00C874E9" w:rsidRDefault="00C874E9" w:rsidP="00C874E9">
                            <w:pPr>
                              <w:pStyle w:val="NoSpacing"/>
                              <w:rPr>
                                <w:rFonts w:ascii="Calibri" w:hAnsi="Calibri" w:cs="Calibri"/>
                              </w:rPr>
                            </w:pPr>
                            <w:r w:rsidRPr="00C874E9">
                              <w:rPr>
                                <w:rFonts w:ascii="Calibri" w:hAnsi="Calibri" w:cs="Calibri"/>
                              </w:rPr>
                              <w:t>[Post Code in Block Caps]</w:t>
                            </w:r>
                          </w:p>
                          <w:p w14:paraId="6184D7F4" w14:textId="6D144E9C" w:rsidR="002741CE" w:rsidRPr="002741CE" w:rsidRDefault="00C874E9" w:rsidP="00C874E9">
                            <w:pPr>
                              <w:pStyle w:val="NoSpacing"/>
                              <w:rPr>
                                <w:rFonts w:ascii="Calibri" w:hAnsi="Calibri" w:cs="Calibri"/>
                              </w:rPr>
                            </w:pPr>
                            <w:r w:rsidRPr="00C874E9">
                              <w:rPr>
                                <w:rFonts w:ascii="Calibri" w:hAnsi="Calibri" w:cs="Calibri"/>
                              </w:rPr>
                              <w:t>&lt;press ENTER three times before writing the date – delete this line&gt;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0094BEB1" id="_x0000_t202" coordsize="21600,21600" o:spt="202" path="m,l,21600r21600,l21600,xe">
                <v:stroke joinstyle="miter"/>
                <v:path gradientshapeok="t" o:connecttype="rect"/>
              </v:shapetype>
              <v:shape id="Text Box 1" o:spid="_x0000_s1026" type="#_x0000_t202" style="position:absolute;margin-left:316.8pt;margin-top:-17.7pt;width:217.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" filled="f" stroked="f" strokeweight=".5pt">
                <v:textbox>
                  <w:txbxContent>
                    <w:p w14:paraId="34769B6C" w14:textId="77777777" w:rsidR="00C874E9" w:rsidRPr="00C874E9" w:rsidRDefault="00C874E9" w:rsidP="00C874E9">
                      <w:pPr>
                        <w:pStyle w:val="NoSpacing"/>
                        <w:rPr>
                          <w:rFonts w:ascii="Calibri" w:hAnsi="Calibri" w:cs="Calibri"/>
                        </w:rPr>
                      </w:pPr>
                      <w:r w:rsidRPr="00C874E9">
                        <w:rPr>
                          <w:rFonts w:ascii="Calibri" w:hAnsi="Calibri" w:cs="Calibri"/>
                        </w:rPr>
                        <w:t xml:space="preserve">C/o. [House number in brackets] </w:t>
                      </w:r>
                    </w:p>
                    <w:p w14:paraId="45354BDC" w14:textId="153379AD" w:rsidR="00C874E9" w:rsidRPr="00C874E9" w:rsidRDefault="00C874E9" w:rsidP="00C874E9">
                      <w:pPr>
                        <w:pStyle w:val="NoSpacing"/>
                        <w:rPr>
                          <w:rFonts w:ascii="Calibri" w:hAnsi="Calibri" w:cs="Calibri"/>
                        </w:rPr>
                      </w:pPr>
                      <w:r w:rsidRPr="00C874E9">
                        <w:rPr>
                          <w:rFonts w:ascii="Calibri" w:hAnsi="Calibri" w:cs="Calibri"/>
                        </w:rPr>
                        <w:t>Your full</w:t>
                      </w:r>
                      <w:r>
                        <w:rPr>
                          <w:rFonts w:ascii="Calibri" w:hAnsi="Calibri" w:cs="Calibri"/>
                        </w:rPr>
                        <w:t xml:space="preserve"> </w:t>
                      </w:r>
                      <w:r w:rsidRPr="00C874E9">
                        <w:rPr>
                          <w:rFonts w:ascii="Calibri" w:hAnsi="Calibri" w:cs="Calibri"/>
                        </w:rPr>
                        <w:t>Address                                                                                                                        In the Land known as England</w:t>
                      </w:r>
                    </w:p>
                    <w:p w14:paraId="28AC17A8" w14:textId="77777777" w:rsidR="00C874E9" w:rsidRPr="00C874E9" w:rsidRDefault="00C874E9" w:rsidP="00C874E9">
                      <w:pPr>
                        <w:pStyle w:val="NoSpacing"/>
                        <w:rPr>
                          <w:rFonts w:ascii="Calibri" w:hAnsi="Calibri" w:cs="Calibri"/>
                        </w:rPr>
                      </w:pPr>
                      <w:r w:rsidRPr="00C874E9">
                        <w:rPr>
                          <w:rFonts w:ascii="Calibri" w:hAnsi="Calibri" w:cs="Calibri"/>
                        </w:rPr>
                        <w:t>[Post Code in Block Caps]</w:t>
                      </w:r>
                    </w:p>
                    <w:p w14:paraId="6184D7F4" w14:textId="6D144E9C" w:rsidR="002741CE" w:rsidRPr="002741CE" w:rsidRDefault="00C874E9" w:rsidP="00C874E9">
                      <w:pPr>
                        <w:pStyle w:val="NoSpacing"/>
                        <w:rPr>
                          <w:rFonts w:ascii="Calibri" w:hAnsi="Calibri" w:cs="Calibri"/>
                        </w:rPr>
                      </w:pPr>
                      <w:r w:rsidRPr="00C874E9">
                        <w:rPr>
                          <w:rFonts w:ascii="Calibri" w:hAnsi="Calibri" w:cs="Calibri"/>
                        </w:rPr>
                        <w:t>&lt;press ENTER three times before writing the date – delete this line&gt;</w:t>
                      </w:r>
                    </w:p>
                  </w:txbxContent>
                </v:textbox>
              </v:shape>
            </w:pict>
          </mc:Fallback>
        </mc:AlternateContent>
      </w:r>
      <w:r w:rsidRPr="002741CE">
        <w:rPr>
          <w:rFonts w:ascii="Calibri" w:hAnsi="Calibri" w:cs="Calibri"/>
          <w:noProof/>
          <w:sz w:val="22"/>
          <w:szCs w:val="22"/>
        </w:rPr>
        <w:t>INSERT DATE IN FULL</w:t>
      </w:r>
    </w:p>
    <w:p w14:paraId="706CF3EA" w14:textId="77777777" w:rsidR="002741CE" w:rsidRPr="002741CE" w:rsidRDefault="002741CE" w:rsidP="002741CE">
      <w:pPr>
        <w:pStyle w:val="NoSpacing"/>
        <w:rPr>
          <w:rFonts w:ascii="Calibri" w:hAnsi="Calibri" w:cs="Calibri"/>
        </w:rPr>
      </w:pPr>
    </w:p>
    <w:p w14:paraId="1ED651D8" w14:textId="77777777" w:rsidR="002741CE" w:rsidRPr="002741CE" w:rsidRDefault="002741CE" w:rsidP="002741CE">
      <w:pPr>
        <w:pStyle w:val="NoSpacing"/>
        <w:rPr>
          <w:rFonts w:ascii="Calibri" w:hAnsi="Calibri" w:cs="Calibri"/>
        </w:rPr>
      </w:pPr>
      <w:r w:rsidRPr="002741CE">
        <w:rPr>
          <w:rFonts w:ascii="Calibri" w:hAnsi="Calibri" w:cs="Calibri"/>
          <w:color w:val="FF0000"/>
        </w:rPr>
        <w:t xml:space="preserve">INSERT CEO NAME OR OWNER OF BUSINESS </w:t>
      </w:r>
      <w:r w:rsidRPr="002741CE">
        <w:rPr>
          <w:rFonts w:ascii="Calibri" w:hAnsi="Calibri" w:cs="Calibri"/>
        </w:rPr>
        <w:t>(‘you’, ‘your’)</w:t>
      </w:r>
    </w:p>
    <w:p w14:paraId="1F0E8C6F" w14:textId="77777777" w:rsidR="002741CE" w:rsidRPr="002741CE" w:rsidRDefault="002741CE" w:rsidP="002741CE">
      <w:pPr>
        <w:pStyle w:val="NoSpacing"/>
        <w:rPr>
          <w:rFonts w:ascii="Calibri" w:hAnsi="Calibri" w:cs="Calibri"/>
        </w:rPr>
      </w:pPr>
      <w:r w:rsidRPr="002741CE">
        <w:rPr>
          <w:rFonts w:ascii="Calibri" w:hAnsi="Calibri" w:cs="Calibri"/>
        </w:rPr>
        <w:t>Doing business as CEO</w:t>
      </w:r>
    </w:p>
    <w:p w14:paraId="0C2E4450" w14:textId="77777777" w:rsidR="002741CE" w:rsidRPr="002741CE" w:rsidRDefault="002741CE" w:rsidP="002741CE">
      <w:pPr>
        <w:pStyle w:val="NoSpacing"/>
        <w:rPr>
          <w:rFonts w:ascii="Calibri" w:hAnsi="Calibri" w:cs="Calibri"/>
          <w:color w:val="FF0000"/>
        </w:rPr>
      </w:pPr>
      <w:r w:rsidRPr="002741CE">
        <w:rPr>
          <w:rFonts w:ascii="Calibri" w:hAnsi="Calibri" w:cs="Calibri"/>
          <w:color w:val="FF0000"/>
        </w:rPr>
        <w:t>INSERT NAME OF COUNCIL</w:t>
      </w:r>
    </w:p>
    <w:p w14:paraId="65FF5733" w14:textId="77777777" w:rsidR="002741CE" w:rsidRPr="002741CE" w:rsidRDefault="002741CE" w:rsidP="002741CE">
      <w:pPr>
        <w:pStyle w:val="NoSpacing"/>
        <w:rPr>
          <w:rFonts w:ascii="Calibri" w:hAnsi="Calibri" w:cs="Calibri"/>
        </w:rPr>
      </w:pPr>
      <w:r w:rsidRPr="002741CE">
        <w:rPr>
          <w:rFonts w:ascii="Calibri" w:hAnsi="Calibri" w:cs="Calibri"/>
        </w:rPr>
        <w:t>Full address</w:t>
      </w:r>
    </w:p>
    <w:p w14:paraId="0FC12AD4" w14:textId="77777777" w:rsidR="002741CE" w:rsidRPr="002741CE" w:rsidRDefault="002741CE" w:rsidP="002741CE">
      <w:pPr>
        <w:pStyle w:val="NoSpacing"/>
        <w:rPr>
          <w:rFonts w:ascii="Calibri" w:hAnsi="Calibri" w:cs="Calibri"/>
        </w:rPr>
      </w:pPr>
      <w:r w:rsidRPr="002741CE">
        <w:rPr>
          <w:rFonts w:ascii="Calibri" w:hAnsi="Calibri" w:cs="Calibri"/>
        </w:rPr>
        <w:t>Post code or box address</w:t>
      </w:r>
    </w:p>
    <w:p w14:paraId="6AF711AE" w14:textId="77777777" w:rsidR="002741CE" w:rsidRDefault="002741CE">
      <w:pPr>
        <w:pStyle w:val="Default"/>
        <w:spacing w:before="0"/>
        <w:rPr>
          <w:rFonts w:ascii="Calibri" w:hAnsi="Calibri" w:cs="Calibri"/>
          <w:b/>
          <w:bCs/>
          <w:sz w:val="22"/>
          <w:szCs w:val="22"/>
        </w:rPr>
      </w:pPr>
    </w:p>
    <w:p w14:paraId="562305D8" w14:textId="77777777" w:rsidR="002741CE" w:rsidRDefault="002741CE">
      <w:pPr>
        <w:pStyle w:val="Default"/>
        <w:spacing w:before="0"/>
        <w:rPr>
          <w:rFonts w:ascii="Calibri" w:hAnsi="Calibri" w:cs="Calibri"/>
          <w:b/>
          <w:bCs/>
          <w:sz w:val="22"/>
          <w:szCs w:val="22"/>
        </w:rPr>
      </w:pPr>
    </w:p>
    <w:p w14:paraId="66C11BFC" w14:textId="77777777" w:rsidR="002741CE" w:rsidRDefault="002741CE">
      <w:pPr>
        <w:pStyle w:val="Default"/>
        <w:spacing w:before="0"/>
        <w:rPr>
          <w:rFonts w:ascii="Calibri" w:hAnsi="Calibri" w:cs="Calibri"/>
          <w:b/>
          <w:bCs/>
          <w:sz w:val="22"/>
          <w:szCs w:val="22"/>
        </w:rPr>
      </w:pPr>
    </w:p>
    <w:p w14:paraId="21BD17E4" w14:textId="77777777" w:rsidR="002741CE" w:rsidRPr="00AE5BE0" w:rsidRDefault="002741CE" w:rsidP="002741CE">
      <w:pPr>
        <w:pStyle w:val="Default"/>
        <w:spacing w:before="0"/>
        <w:rPr>
          <w:rFonts w:ascii="Calibri" w:eastAsia="Times New Roman" w:hAnsi="Calibri" w:cs="Calibri"/>
          <w:sz w:val="22"/>
          <w:szCs w:val="22"/>
        </w:rPr>
      </w:pPr>
      <w:r>
        <w:rPr>
          <w:rFonts w:ascii="Calibri" w:hAnsi="Calibri" w:cs="Calibri"/>
          <w:sz w:val="22"/>
          <w:szCs w:val="22"/>
        </w:rPr>
        <w:t xml:space="preserve">To </w:t>
      </w:r>
      <w:r w:rsidRPr="00AE5BE0">
        <w:rPr>
          <w:rFonts w:ascii="Calibri" w:hAnsi="Calibri" w:cs="Calibri"/>
          <w:sz w:val="22"/>
          <w:szCs w:val="22"/>
        </w:rPr>
        <w:t>(DIRECTOR OF UTILITIES NAME)</w:t>
      </w:r>
    </w:p>
    <w:p w14:paraId="37799D64" w14:textId="77777777" w:rsidR="002741CE" w:rsidRPr="002741CE" w:rsidRDefault="002741CE" w:rsidP="002741CE">
      <w:pPr>
        <w:pStyle w:val="Default"/>
        <w:jc w:val="center"/>
        <w:rPr>
          <w:rFonts w:ascii="Calibri" w:hAnsi="Calibri" w:cs="Calibri"/>
          <w:b/>
          <w:bCs/>
          <w:color w:val="FF0000"/>
          <w:sz w:val="22"/>
          <w:szCs w:val="22"/>
        </w:rPr>
      </w:pPr>
      <w:r w:rsidRPr="002741CE">
        <w:rPr>
          <w:rFonts w:ascii="Calibri" w:hAnsi="Calibri" w:cs="Calibri"/>
          <w:b/>
          <w:bCs/>
          <w:color w:val="FF0000"/>
          <w:sz w:val="22"/>
          <w:szCs w:val="22"/>
        </w:rPr>
        <w:t>Notice-of-liability-for-harm-and-death</w:t>
      </w:r>
    </w:p>
    <w:p w14:paraId="4F97E0BD" w14:textId="77777777" w:rsidR="002741CE" w:rsidRPr="002741CE" w:rsidRDefault="002741CE" w:rsidP="002741CE">
      <w:pPr>
        <w:pStyle w:val="Default"/>
        <w:jc w:val="center"/>
        <w:rPr>
          <w:rFonts w:ascii="Calibri" w:hAnsi="Calibri" w:cs="Calibri"/>
          <w:b/>
          <w:bCs/>
          <w:color w:val="FF0000"/>
          <w:sz w:val="22"/>
          <w:szCs w:val="22"/>
        </w:rPr>
      </w:pPr>
      <w:r w:rsidRPr="002741CE">
        <w:rPr>
          <w:rFonts w:ascii="Calibri" w:hAnsi="Calibri" w:cs="Calibri"/>
          <w:b/>
          <w:bCs/>
          <w:color w:val="FF0000"/>
          <w:sz w:val="22"/>
          <w:szCs w:val="22"/>
        </w:rPr>
        <w:t>Silence-is-acquiescence-to-tyranny-and-dishonour.</w:t>
      </w:r>
    </w:p>
    <w:p w14:paraId="1095A395" w14:textId="77777777" w:rsidR="002741CE" w:rsidRPr="002741CE" w:rsidRDefault="002741CE" w:rsidP="002741CE">
      <w:pPr>
        <w:pStyle w:val="Default"/>
        <w:jc w:val="center"/>
        <w:rPr>
          <w:rFonts w:ascii="Calibri" w:hAnsi="Calibri" w:cs="Calibri"/>
          <w:b/>
          <w:bCs/>
          <w:color w:val="FF0000"/>
          <w:sz w:val="22"/>
          <w:szCs w:val="22"/>
        </w:rPr>
      </w:pPr>
      <w:r w:rsidRPr="002741CE">
        <w:rPr>
          <w:rFonts w:ascii="Calibri" w:hAnsi="Calibri" w:cs="Calibri"/>
          <w:b/>
          <w:bCs/>
          <w:color w:val="FF0000"/>
          <w:sz w:val="22"/>
          <w:szCs w:val="22"/>
        </w:rPr>
        <w:t>Notice-to-principal-is-notice-to agent; -Notice-to-agent-is-notice-to-principal.</w:t>
      </w:r>
    </w:p>
    <w:p w14:paraId="6D23D78E" w14:textId="4431C3B3" w:rsidR="009F352A" w:rsidRPr="002741CE" w:rsidRDefault="002741CE" w:rsidP="002741CE">
      <w:pPr>
        <w:pStyle w:val="Default"/>
        <w:spacing w:before="0"/>
        <w:jc w:val="center"/>
        <w:rPr>
          <w:rFonts w:ascii="Calibri" w:hAnsi="Calibri" w:cs="Calibri"/>
          <w:color w:val="FF0000"/>
          <w:sz w:val="22"/>
          <w:szCs w:val="22"/>
        </w:rPr>
      </w:pPr>
      <w:r w:rsidRPr="002741CE">
        <w:rPr>
          <w:rFonts w:ascii="Calibri" w:hAnsi="Calibri" w:cs="Calibri"/>
          <w:b/>
          <w:bCs/>
          <w:color w:val="FF0000"/>
          <w:sz w:val="22"/>
          <w:szCs w:val="22"/>
        </w:rPr>
        <w:t>Applicable to all successors and assigns</w:t>
      </w:r>
    </w:p>
    <w:p w14:paraId="6824151F" w14:textId="77777777" w:rsidR="00D34694" w:rsidRPr="00AE5BE0" w:rsidRDefault="00D34694">
      <w:pPr>
        <w:pStyle w:val="Default"/>
        <w:spacing w:before="0"/>
        <w:rPr>
          <w:rFonts w:ascii="Calibri" w:eastAsia="Times New Roman" w:hAnsi="Calibri" w:cs="Calibri"/>
          <w:b/>
          <w:bCs/>
          <w:sz w:val="22"/>
          <w:szCs w:val="22"/>
        </w:rPr>
      </w:pPr>
    </w:p>
    <w:p w14:paraId="1AA92C58"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6716F88B" w14:textId="59EE3F85" w:rsidR="009F352A" w:rsidRDefault="00AE5BE0">
      <w:pPr>
        <w:pStyle w:val="Default"/>
        <w:spacing w:before="0"/>
        <w:rPr>
          <w:rFonts w:ascii="Calibri" w:hAnsi="Calibri" w:cs="Calibri"/>
          <w:sz w:val="22"/>
          <w:szCs w:val="22"/>
        </w:rPr>
      </w:pPr>
      <w:r>
        <w:rPr>
          <w:rFonts w:ascii="Calibri" w:hAnsi="Calibri" w:cs="Calibri"/>
          <w:sz w:val="22"/>
          <w:szCs w:val="22"/>
        </w:rPr>
        <w:t>This is a notice: it means what it says</w:t>
      </w:r>
      <w:r w:rsidR="00B26651" w:rsidRPr="00AE5BE0">
        <w:rPr>
          <w:rFonts w:ascii="Calibri" w:hAnsi="Calibri" w:cs="Calibri"/>
          <w:sz w:val="22"/>
          <w:szCs w:val="22"/>
        </w:rPr>
        <w:t xml:space="preserve"> I do NOT give consent for any smart meter to be installed in my property. It is common knowledge, and supported by peer reviewed evidence and scientifically published research that ‘advanced’ utility meters (</w:t>
      </w:r>
      <w:proofErr w:type="spellStart"/>
      <w:proofErr w:type="gramStart"/>
      <w:r w:rsidR="00B26651" w:rsidRPr="00AE5BE0">
        <w:rPr>
          <w:rFonts w:ascii="Calibri" w:hAnsi="Calibri" w:cs="Calibri"/>
          <w:sz w:val="22"/>
          <w:szCs w:val="22"/>
        </w:rPr>
        <w:t>ie</w:t>
      </w:r>
      <w:proofErr w:type="spellEnd"/>
      <w:proofErr w:type="gramEnd"/>
      <w:r w:rsidR="00B26651" w:rsidRPr="00AE5BE0">
        <w:rPr>
          <w:rFonts w:ascii="Calibri" w:hAnsi="Calibri" w:cs="Calibri"/>
          <w:sz w:val="22"/>
          <w:szCs w:val="22"/>
        </w:rPr>
        <w:t xml:space="preserve"> smart meters) are;</w:t>
      </w:r>
    </w:p>
    <w:p w14:paraId="2407B4C0" w14:textId="77777777" w:rsidR="00AE5BE0" w:rsidRPr="00AE5BE0" w:rsidRDefault="00AE5BE0">
      <w:pPr>
        <w:pStyle w:val="Default"/>
        <w:spacing w:before="0"/>
        <w:rPr>
          <w:rFonts w:ascii="Calibri" w:eastAsia="Times New Roman" w:hAnsi="Calibri" w:cs="Calibri"/>
          <w:sz w:val="22"/>
          <w:szCs w:val="22"/>
        </w:rPr>
      </w:pPr>
    </w:p>
    <w:p w14:paraId="7749DEC2" w14:textId="3CABF708" w:rsidR="009F352A" w:rsidRPr="00AE5BE0" w:rsidRDefault="00B26651" w:rsidP="00AE5BE0">
      <w:pPr>
        <w:pStyle w:val="Default"/>
        <w:numPr>
          <w:ilvl w:val="0"/>
          <w:numId w:val="2"/>
        </w:numPr>
        <w:spacing w:before="0"/>
        <w:rPr>
          <w:rFonts w:ascii="Calibri" w:eastAsia="Times New Roman" w:hAnsi="Calibri" w:cs="Calibri"/>
          <w:sz w:val="22"/>
          <w:szCs w:val="22"/>
        </w:rPr>
      </w:pPr>
      <w:r w:rsidRPr="00AE5BE0">
        <w:rPr>
          <w:rFonts w:ascii="Calibri" w:hAnsi="Calibri" w:cs="Calibri"/>
          <w:sz w:val="22"/>
          <w:szCs w:val="22"/>
        </w:rPr>
        <w:t>Fire hazards.</w:t>
      </w:r>
    </w:p>
    <w:p w14:paraId="67F3B8C0" w14:textId="43E8D3FD" w:rsidR="009F352A" w:rsidRPr="00AE5BE0" w:rsidRDefault="00B26651" w:rsidP="00AE5BE0">
      <w:pPr>
        <w:pStyle w:val="Default"/>
        <w:numPr>
          <w:ilvl w:val="0"/>
          <w:numId w:val="2"/>
        </w:numPr>
        <w:spacing w:before="0"/>
        <w:rPr>
          <w:rFonts w:ascii="Calibri" w:eastAsia="Times New Roman" w:hAnsi="Calibri" w:cs="Calibri"/>
          <w:sz w:val="22"/>
          <w:szCs w:val="22"/>
        </w:rPr>
      </w:pPr>
      <w:r w:rsidRPr="00AE5BE0">
        <w:rPr>
          <w:rFonts w:ascii="Calibri" w:hAnsi="Calibri" w:cs="Calibri"/>
          <w:sz w:val="22"/>
          <w:szCs w:val="22"/>
        </w:rPr>
        <w:t>Cannot withstand typical grid surges</w:t>
      </w:r>
    </w:p>
    <w:p w14:paraId="0C039CC2" w14:textId="34889EF9"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Cause damage to homes and structures when damaged by surges.</w:t>
      </w:r>
    </w:p>
    <w:p w14:paraId="01A16D63" w14:textId="6D8898FE"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Emit biologically harmful pulsed EMF radiation.</w:t>
      </w:r>
    </w:p>
    <w:p w14:paraId="28EE1734" w14:textId="4CB24E02"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Collect personal data of private activities in the home in violation of Article 8 of the human rights act (Rights to Privacy)</w:t>
      </w:r>
      <w:r w:rsidR="0092414F">
        <w:rPr>
          <w:rFonts w:ascii="Calibri" w:hAnsi="Calibri" w:cs="Calibri"/>
          <w:sz w:val="22"/>
          <w:szCs w:val="22"/>
        </w:rPr>
        <w:t>, Data Protection Act 1998 and General Data Protection Regulations 2018.</w:t>
      </w:r>
    </w:p>
    <w:p w14:paraId="50FCEE1F" w14:textId="4891273E"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Fatally disrupt and disable medical devices such as Pacemakers.</w:t>
      </w:r>
    </w:p>
    <w:p w14:paraId="12480480" w14:textId="7707228D"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Cause heating and antenna effects upon any metal body implants which damage body tissues.</w:t>
      </w:r>
    </w:p>
    <w:p w14:paraId="6FE16D93" w14:textId="1C5F4A51"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Represent excess equipment costs with more expensive meters and represent more frequent replacement of the more expensive meters, all of which costs will be passed on to ratepayers via excess and unnecessary charges.</w:t>
      </w:r>
    </w:p>
    <w:p w14:paraId="3635A0C1" w14:textId="7D183D4C" w:rsidR="009F352A" w:rsidRPr="00AE5BE0" w:rsidRDefault="00B26651" w:rsidP="00AE5BE0">
      <w:pPr>
        <w:pStyle w:val="Default"/>
        <w:numPr>
          <w:ilvl w:val="0"/>
          <w:numId w:val="2"/>
        </w:numPr>
        <w:spacing w:before="0"/>
        <w:rPr>
          <w:rFonts w:ascii="Calibri" w:hAnsi="Calibri" w:cs="Calibri"/>
          <w:sz w:val="22"/>
          <w:szCs w:val="22"/>
        </w:rPr>
      </w:pPr>
      <w:r w:rsidRPr="00AE5BE0">
        <w:rPr>
          <w:rFonts w:ascii="Calibri" w:hAnsi="Calibri" w:cs="Calibri"/>
          <w:sz w:val="22"/>
          <w:szCs w:val="22"/>
        </w:rPr>
        <w:t>Represents higher service costs in the processing and storing of data collected and general maintenance of the wireless grid network.</w:t>
      </w:r>
    </w:p>
    <w:p w14:paraId="4264EBCC"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34B6C93A" w14:textId="3853EBC8"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xml:space="preserve">None of the above can be </w:t>
      </w:r>
      <w:proofErr w:type="spellStart"/>
      <w:r w:rsidRPr="00AE5BE0">
        <w:rPr>
          <w:rFonts w:ascii="Calibri" w:hAnsi="Calibri" w:cs="Calibri"/>
          <w:sz w:val="22"/>
          <w:szCs w:val="22"/>
        </w:rPr>
        <w:t>authorised</w:t>
      </w:r>
      <w:proofErr w:type="spellEnd"/>
      <w:r w:rsidRPr="00AE5BE0">
        <w:rPr>
          <w:rFonts w:ascii="Calibri" w:hAnsi="Calibri" w:cs="Calibri"/>
          <w:sz w:val="22"/>
          <w:szCs w:val="22"/>
        </w:rPr>
        <w:t xml:space="preserve"> by any lawful easement contract. As a major utilities provider, the liabilities (criminal and financial) will arise for which you are fully and personally responsible as </w:t>
      </w:r>
      <w:proofErr w:type="spellStart"/>
      <w:r w:rsidRPr="00AE5BE0">
        <w:rPr>
          <w:rFonts w:ascii="Calibri" w:hAnsi="Calibri" w:cs="Calibri"/>
          <w:sz w:val="22"/>
          <w:szCs w:val="22"/>
        </w:rPr>
        <w:t>authorising</w:t>
      </w:r>
      <w:proofErr w:type="spellEnd"/>
      <w:r w:rsidRPr="00AE5BE0">
        <w:rPr>
          <w:rFonts w:ascii="Calibri" w:hAnsi="Calibri" w:cs="Calibri"/>
          <w:sz w:val="22"/>
          <w:szCs w:val="22"/>
        </w:rPr>
        <w:t xml:space="preserve"> and administering the policies which were brought about. I, as a </w:t>
      </w:r>
      <w:r w:rsidR="0092414F" w:rsidRPr="00AE5BE0">
        <w:rPr>
          <w:rFonts w:ascii="Calibri" w:hAnsi="Calibri" w:cs="Calibri"/>
          <w:sz w:val="22"/>
          <w:szCs w:val="22"/>
        </w:rPr>
        <w:t>utility customer</w:t>
      </w:r>
      <w:r w:rsidRPr="00AE5BE0">
        <w:rPr>
          <w:rFonts w:ascii="Calibri" w:hAnsi="Calibri" w:cs="Calibri"/>
          <w:sz w:val="22"/>
          <w:szCs w:val="22"/>
        </w:rPr>
        <w:t>, cannot lawfully be required to assume such hazards and damages as a condition of receiving electric service or as a means of extortion of additional service payments from us in return for safe, lawful and reliable metering - which has been provided for many decades without any such penalty charges.</w:t>
      </w:r>
    </w:p>
    <w:p w14:paraId="635280EC"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6F28C92E" w14:textId="25F4877E" w:rsidR="009F352A" w:rsidRDefault="00B26651">
      <w:pPr>
        <w:pStyle w:val="Default"/>
        <w:spacing w:before="0"/>
        <w:rPr>
          <w:rFonts w:ascii="Calibri" w:hAnsi="Calibri" w:cs="Calibri"/>
          <w:sz w:val="22"/>
          <w:szCs w:val="22"/>
        </w:rPr>
      </w:pPr>
      <w:r w:rsidRPr="00AE5BE0">
        <w:rPr>
          <w:rFonts w:ascii="Calibri" w:hAnsi="Calibri" w:cs="Calibri"/>
          <w:sz w:val="22"/>
          <w:szCs w:val="22"/>
        </w:rPr>
        <w:t>NOTICE OF TERMS AND CONDITIONS</w:t>
      </w:r>
    </w:p>
    <w:p w14:paraId="30FEC26B" w14:textId="77777777" w:rsidR="00463EF0" w:rsidRPr="00AE5BE0" w:rsidRDefault="00463EF0">
      <w:pPr>
        <w:pStyle w:val="Default"/>
        <w:spacing w:before="0"/>
        <w:rPr>
          <w:rFonts w:ascii="Calibri" w:eastAsia="Times New Roman" w:hAnsi="Calibri" w:cs="Calibri"/>
          <w:sz w:val="22"/>
          <w:szCs w:val="22"/>
        </w:rPr>
      </w:pPr>
    </w:p>
    <w:p w14:paraId="0ABAD5B0" w14:textId="55CFC2BE"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xml:space="preserve">I must be provided permanently and at no additional cost, a safe and lawful electromechanical utility meter with absolutely zero electronic components within 21 days. Any claim that electromechanical meters are “not available” is false. If you refuse or fail to provide or allow safe, reliable and lawful electromechanical metering timely, I require full payment, insurance and assurance of liability for all hazards listed above and any hazards not yet anticipated. That assumption of liability and responsibility must include you providing a name and address where my claims may be filed and paid WITHOUT HESITATION OR QUESTION to remedy any harm, injury, loss, damage or violation of rights caused by the </w:t>
      </w:r>
      <w:r w:rsidR="0092414F" w:rsidRPr="00AE5BE0">
        <w:rPr>
          <w:rFonts w:ascii="Calibri" w:hAnsi="Calibri" w:cs="Calibri"/>
          <w:sz w:val="22"/>
          <w:szCs w:val="22"/>
        </w:rPr>
        <w:t>above-described</w:t>
      </w:r>
      <w:r w:rsidRPr="00AE5BE0">
        <w:rPr>
          <w:rFonts w:ascii="Calibri" w:hAnsi="Calibri" w:cs="Calibri"/>
          <w:sz w:val="22"/>
          <w:szCs w:val="22"/>
        </w:rPr>
        <w:t xml:space="preserve"> electronic utility metering hazards, defects and offensive features and functions.</w:t>
      </w:r>
    </w:p>
    <w:p w14:paraId="3CA46AAC"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lastRenderedPageBreak/>
        <w:t> </w:t>
      </w:r>
    </w:p>
    <w:p w14:paraId="0A9D28FF" w14:textId="0065F193" w:rsidR="009F352A" w:rsidRPr="00AE5BE0" w:rsidRDefault="00E566CC">
      <w:pPr>
        <w:pStyle w:val="Default"/>
        <w:spacing w:before="0"/>
        <w:rPr>
          <w:rFonts w:ascii="Calibri" w:eastAsia="Times New Roman" w:hAnsi="Calibri" w:cs="Calibri"/>
          <w:sz w:val="22"/>
          <w:szCs w:val="22"/>
        </w:rPr>
      </w:pPr>
      <w:r w:rsidRPr="00397A74">
        <w:rPr>
          <w:rFonts w:ascii="Calibri" w:hAnsi="Calibri" w:cs="Calibri"/>
          <w:color w:val="FF0000"/>
          <w:sz w:val="22"/>
          <w:szCs w:val="22"/>
        </w:rPr>
        <w:t>Insert CEO of company</w:t>
      </w:r>
      <w:r w:rsidR="00397A74" w:rsidRPr="00397A74">
        <w:rPr>
          <w:rFonts w:ascii="Calibri" w:hAnsi="Calibri" w:cs="Calibri"/>
          <w:color w:val="FF0000"/>
          <w:sz w:val="22"/>
          <w:szCs w:val="22"/>
        </w:rPr>
        <w:t xml:space="preserve">, </w:t>
      </w:r>
      <w:r w:rsidR="00B26651" w:rsidRPr="00AE5BE0">
        <w:rPr>
          <w:rFonts w:ascii="Calibri" w:hAnsi="Calibri" w:cs="Calibri"/>
          <w:sz w:val="22"/>
          <w:szCs w:val="22"/>
        </w:rPr>
        <w:t>YOU ARE HEREBY NOTICED THAT YOU ARE PERSONALLY CAUSING HARM AND DAMAGE WITH YOUR METERING DEVICES AND PROGRAMMES AND YOU ARE FULLY AND PERSONALLY LIABLE FOR ALL CONSEQUENCES OF THAT METERING POLICY IF YOU FAIL TO CEASE AND DESIST THE ABOVE HAZARDS AND VIOLATIONS TIMELY.</w:t>
      </w:r>
    </w:p>
    <w:p w14:paraId="4A3A7050"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3EF39750"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If, having failed to provide the safe and lawful metering described above, you additionally fail or refuse to provide the above assurance of liability and responsibility timely, you will be in default and fully and personally accountable, liable and responsible for all consequences. These include damages, harm, injuries, losses, violations of rights, trespass, bad faith, negligence, nuisance and malice associated with your electronic metering devices and programs. Your failure to timely provide insurance and claim information described above is agreement to personally pay for all claims as described above. You will also, by any failure or refusal to provide insurance and claim contacts described above, be putting up and offering your company's resources for prompt and uncontested settlement of our claims whenever they may be submitted.</w:t>
      </w:r>
    </w:p>
    <w:p w14:paraId="2200A145"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0D37994E"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Any failure to pay any reasonable claim within 30 days will obligate you to pay all collection costs, legal costs and expenses, court fees and all incidental costs and expenses we may find necessary to secure settlement and collection of our claims.</w:t>
      </w:r>
    </w:p>
    <w:p w14:paraId="2900F285" w14:textId="77777777"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2464A01A" w14:textId="0ED54E54"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Any rebuttal to this notice must be supported by fact, law and evidence and must be submitted to me directly via post. Urgency dictates that no “</w:t>
      </w:r>
      <w:r w:rsidRPr="00AE5BE0">
        <w:rPr>
          <w:rFonts w:ascii="Calibri" w:hAnsi="Calibri" w:cs="Calibri"/>
          <w:sz w:val="22"/>
          <w:szCs w:val="22"/>
          <w:lang w:val="fr-FR"/>
        </w:rPr>
        <w:t>grace</w:t>
      </w:r>
      <w:r w:rsidRPr="00AE5BE0">
        <w:rPr>
          <w:rFonts w:ascii="Calibri" w:hAnsi="Calibri" w:cs="Calibri"/>
          <w:sz w:val="22"/>
          <w:szCs w:val="22"/>
        </w:rPr>
        <w:t>” period will be allowed beyond 21 days from this delivery other than reasonable time for mail delivery. Failure to respond in writing within 21 days constitutes full and final default. If you require up to 15 additional days to respond you may request that in writing prior to default. I will determine if your metering activities and policies will allow the extension and we will notify you in writing if extension is granted.</w:t>
      </w:r>
    </w:p>
    <w:p w14:paraId="435EB95F" w14:textId="3CBB79F1" w:rsidR="009F352A" w:rsidRPr="00AE5BE0" w:rsidRDefault="00B26651">
      <w:pPr>
        <w:pStyle w:val="Default"/>
        <w:spacing w:before="0"/>
        <w:rPr>
          <w:rFonts w:ascii="Calibri" w:eastAsia="Times New Roman" w:hAnsi="Calibri" w:cs="Calibri"/>
          <w:sz w:val="22"/>
          <w:szCs w:val="22"/>
        </w:rPr>
      </w:pPr>
      <w:r w:rsidRPr="00AE5BE0">
        <w:rPr>
          <w:rFonts w:ascii="Calibri" w:hAnsi="Calibri" w:cs="Calibri"/>
          <w:sz w:val="22"/>
          <w:szCs w:val="22"/>
        </w:rPr>
        <w:t> </w:t>
      </w:r>
    </w:p>
    <w:p w14:paraId="3B6B5838" w14:textId="282AAB3B" w:rsidR="009F352A" w:rsidRDefault="009C7D1D" w:rsidP="009C7D1D">
      <w:pPr>
        <w:pStyle w:val="Default"/>
        <w:spacing w:before="0"/>
        <w:jc w:val="right"/>
      </w:pPr>
      <w:r>
        <w:rPr>
          <w:noProof/>
        </w:rPr>
        <mc:AlternateContent>
          <mc:Choice Requires="wps">
            <w:drawing>
              <wp:anchor distT="0" distB="0" distL="114300" distR="114300" simplePos="0" relativeHeight="251660288" behindDoc="0" locked="0" layoutInCell="1" allowOverlap="1" wp14:anchorId="6781CC5C" wp14:editId="23933210">
                <wp:simplePos x="0" y="0"/>
                <wp:positionH relativeFrom="column">
                  <wp:posOffset>2623185</wp:posOffset>
                </wp:positionH>
                <wp:positionV relativeFrom="paragraph">
                  <wp:posOffset>228600</wp:posOffset>
                </wp:positionV>
                <wp:extent cx="4038600" cy="2438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38600" cy="2438400"/>
                        </a:xfrm>
                        <a:prstGeom prst="rect">
                          <a:avLst/>
                        </a:prstGeom>
                        <a:noFill/>
                        <a:ln w="6350">
                          <a:noFill/>
                        </a:ln>
                      </wps:spPr>
                      <wps:txbx>
                        <w:txbxContent>
                          <w:p w14:paraId="6A9587F3" w14:textId="77777777" w:rsidR="009C7D1D" w:rsidRPr="009C7D1D" w:rsidRDefault="009C7D1D" w:rsidP="009C7D1D">
                            <w:pPr>
                              <w:pStyle w:val="Default"/>
                              <w:rPr>
                                <w:rFonts w:ascii="Calibri" w:hAnsi="Calibri" w:cs="Calibri"/>
                                <w:sz w:val="22"/>
                                <w:szCs w:val="22"/>
                              </w:rPr>
                            </w:pPr>
                            <w:r>
                              <w:rPr>
                                <w:rFonts w:ascii="Times New Roman" w:hAnsi="Times New Roman"/>
                                <w:sz w:val="20"/>
                                <w:szCs w:val="20"/>
                              </w:rPr>
                              <w:t> </w:t>
                            </w:r>
                            <w:r w:rsidRPr="009C7D1D">
                              <w:rPr>
                                <w:rFonts w:ascii="Calibri" w:hAnsi="Calibri" w:cs="Calibri"/>
                                <w:sz w:val="22"/>
                                <w:szCs w:val="22"/>
                              </w:rPr>
                              <w:t xml:space="preserve">By Order: </w:t>
                            </w:r>
                          </w:p>
                          <w:p w14:paraId="058D538B" w14:textId="77777777" w:rsidR="009C7D1D" w:rsidRPr="009C7D1D" w:rsidRDefault="009C7D1D" w:rsidP="009C7D1D">
                            <w:pPr>
                              <w:pStyle w:val="Default"/>
                              <w:rPr>
                                <w:rFonts w:ascii="Calibri" w:hAnsi="Calibri" w:cs="Calibri"/>
                                <w:sz w:val="22"/>
                                <w:szCs w:val="22"/>
                              </w:rPr>
                            </w:pPr>
                          </w:p>
                          <w:p w14:paraId="19CA9BF1" w14:textId="77A38D23" w:rsidR="009C7D1D" w:rsidRPr="00E566CC" w:rsidRDefault="009C7D1D" w:rsidP="009C7D1D">
                            <w:pPr>
                              <w:pStyle w:val="Default"/>
                              <w:rPr>
                                <w:rFonts w:ascii="Calibri" w:hAnsi="Calibri" w:cs="Calibri"/>
                                <w:color w:val="FF0000"/>
                                <w:sz w:val="22"/>
                                <w:szCs w:val="22"/>
                              </w:rPr>
                            </w:pPr>
                            <w:r w:rsidRPr="00E566CC">
                              <w:rPr>
                                <w:rFonts w:ascii="Calibri" w:hAnsi="Calibri" w:cs="Calibri"/>
                                <w:color w:val="FF0000"/>
                                <w:sz w:val="22"/>
                                <w:szCs w:val="22"/>
                              </w:rPr>
                              <w:t xml:space="preserve">: insert first names only  </w:t>
                            </w:r>
                          </w:p>
                          <w:p w14:paraId="0CCD38FB" w14:textId="359B8D31" w:rsidR="009C7D1D" w:rsidRPr="009C7D1D" w:rsidRDefault="009C7D1D" w:rsidP="009C7D1D">
                            <w:pPr>
                              <w:pStyle w:val="Default"/>
                              <w:rPr>
                                <w:rFonts w:ascii="Calibri" w:hAnsi="Calibri" w:cs="Calibri"/>
                                <w:sz w:val="22"/>
                                <w:szCs w:val="22"/>
                              </w:rPr>
                            </w:pPr>
                            <w:r w:rsidRPr="009C7D1D">
                              <w:rPr>
                                <w:rFonts w:ascii="Calibri" w:hAnsi="Calibri" w:cs="Calibri"/>
                                <w:color w:val="FF0000"/>
                                <w:sz w:val="22"/>
                                <w:szCs w:val="22"/>
                              </w:rPr>
                              <w:t xml:space="preserve">: insert first </w:t>
                            </w:r>
                            <w:proofErr w:type="gramStart"/>
                            <w:r w:rsidRPr="009C7D1D">
                              <w:rPr>
                                <w:rFonts w:ascii="Calibri" w:hAnsi="Calibri" w:cs="Calibri"/>
                                <w:color w:val="FF0000"/>
                                <w:sz w:val="22"/>
                                <w:szCs w:val="22"/>
                              </w:rPr>
                              <w:t>name :</w:t>
                            </w:r>
                            <w:proofErr w:type="gramEnd"/>
                            <w:r w:rsidRPr="009C7D1D">
                              <w:rPr>
                                <w:rFonts w:ascii="Calibri" w:hAnsi="Calibri" w:cs="Calibri"/>
                                <w:color w:val="FF0000"/>
                                <w:sz w:val="22"/>
                                <w:szCs w:val="22"/>
                              </w:rPr>
                              <w:t xml:space="preserve"> insert family name </w:t>
                            </w:r>
                          </w:p>
                          <w:p w14:paraId="380FB326" w14:textId="77777777" w:rsidR="009C7D1D" w:rsidRPr="009C7D1D" w:rsidRDefault="009C7D1D" w:rsidP="009C7D1D">
                            <w:pPr>
                              <w:pStyle w:val="Default"/>
                              <w:rPr>
                                <w:rFonts w:ascii="Calibri" w:hAnsi="Calibri" w:cs="Calibri"/>
                                <w:sz w:val="22"/>
                                <w:szCs w:val="22"/>
                              </w:rPr>
                            </w:pPr>
                            <w:r w:rsidRPr="009C7D1D">
                              <w:rPr>
                                <w:rFonts w:ascii="Calibri" w:hAnsi="Calibri" w:cs="Calibri"/>
                                <w:sz w:val="22"/>
                                <w:szCs w:val="22"/>
                              </w:rPr>
                              <w:t>All Rights Reserved.</w:t>
                            </w:r>
                          </w:p>
                          <w:p w14:paraId="4D589AF6" w14:textId="77777777" w:rsidR="009C7D1D" w:rsidRPr="009C7D1D" w:rsidRDefault="009C7D1D" w:rsidP="009C7D1D">
                            <w:pPr>
                              <w:pStyle w:val="Default"/>
                              <w:rPr>
                                <w:rFonts w:ascii="Calibri" w:hAnsi="Calibri" w:cs="Calibri"/>
                                <w:sz w:val="22"/>
                                <w:szCs w:val="22"/>
                              </w:rPr>
                            </w:pPr>
                            <w:r w:rsidRPr="009C7D1D">
                              <w:rPr>
                                <w:rFonts w:ascii="Calibri" w:hAnsi="Calibri" w:cs="Calibri"/>
                                <w:sz w:val="22"/>
                                <w:szCs w:val="22"/>
                              </w:rPr>
                              <w:t xml:space="preserve">Subject solely to the jurisdiction of constitutional common law </w:t>
                            </w:r>
                          </w:p>
                          <w:p w14:paraId="5B3DA742" w14:textId="77777777" w:rsidR="009C7D1D" w:rsidRPr="009C7D1D" w:rsidRDefault="009C7D1D" w:rsidP="009C7D1D">
                            <w:pPr>
                              <w:pStyle w:val="Default"/>
                              <w:rPr>
                                <w:rFonts w:ascii="Calibri" w:hAnsi="Calibri" w:cs="Calibri"/>
                                <w:sz w:val="22"/>
                                <w:szCs w:val="22"/>
                              </w:rPr>
                            </w:pPr>
                            <w:r w:rsidRPr="009C7D1D">
                              <w:rPr>
                                <w:rFonts w:ascii="Calibri" w:hAnsi="Calibri" w:cs="Calibri"/>
                                <w:sz w:val="22"/>
                                <w:szCs w:val="22"/>
                              </w:rPr>
                              <w:t>All Rights Reserved. Without Prejudice.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6781CC5C" id="Text Box 2" o:spid="_x0000_s1027" type="#_x0000_t202" style="position:absolute;left:0;text-align:left;margin-left:206.55pt;margin-top:18pt;width:318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PuGgIAADQEAAAOAAAAZHJzL2Uyb0RvYy54bWysU02P2jAQvVfqf7B8LwmQpT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" filled="f" stroked="f" strokeweight=".5pt">
                <v:fill o:detectmouseclick="t"/>
                <v:textbox>
                  <w:txbxContent>
                    <w:p w14:paraId="6A9587F3" w14:textId="77777777" w:rsidR="009C7D1D" w:rsidRPr="009C7D1D" w:rsidRDefault="009C7D1D" w:rsidP="009C7D1D">
                      <w:pPr>
                        <w:pStyle w:val="Default"/>
                        <w:rPr>
                          <w:rFonts w:ascii="Calibri" w:hAnsi="Calibri" w:cs="Calibri"/>
                          <w:sz w:val="22"/>
                          <w:szCs w:val="22"/>
                        </w:rPr>
                      </w:pPr>
                      <w:r>
                        <w:rPr>
                          <w:rFonts w:ascii="Times New Roman" w:hAnsi="Times New Roman"/>
                          <w:sz w:val="20"/>
                          <w:szCs w:val="20"/>
                        </w:rPr>
                        <w:t> </w:t>
                      </w:r>
                      <w:r w:rsidRPr="009C7D1D">
                        <w:rPr>
                          <w:rFonts w:ascii="Calibri" w:hAnsi="Calibri" w:cs="Calibri"/>
                          <w:sz w:val="22"/>
                          <w:szCs w:val="22"/>
                        </w:rPr>
                        <w:t xml:space="preserve">By Order: </w:t>
                      </w:r>
                    </w:p>
                    <w:p w14:paraId="058D538B" w14:textId="77777777" w:rsidR="009C7D1D" w:rsidRPr="009C7D1D" w:rsidRDefault="009C7D1D" w:rsidP="009C7D1D">
                      <w:pPr>
                        <w:pStyle w:val="Default"/>
                        <w:rPr>
                          <w:rFonts w:ascii="Calibri" w:hAnsi="Calibri" w:cs="Calibri"/>
                          <w:sz w:val="22"/>
                          <w:szCs w:val="22"/>
                        </w:rPr>
                      </w:pPr>
                    </w:p>
                    <w:p w14:paraId="19CA9BF1" w14:textId="77A38D23" w:rsidR="009C7D1D" w:rsidRPr="00E566CC" w:rsidRDefault="009C7D1D" w:rsidP="009C7D1D">
                      <w:pPr>
                        <w:pStyle w:val="Default"/>
                        <w:rPr>
                          <w:rFonts w:ascii="Calibri" w:hAnsi="Calibri" w:cs="Calibri"/>
                          <w:color w:val="FF0000"/>
                          <w:sz w:val="22"/>
                          <w:szCs w:val="22"/>
                        </w:rPr>
                      </w:pPr>
                      <w:r w:rsidRPr="00E566CC">
                        <w:rPr>
                          <w:rFonts w:ascii="Calibri" w:hAnsi="Calibri" w:cs="Calibri"/>
                          <w:color w:val="FF0000"/>
                          <w:sz w:val="22"/>
                          <w:szCs w:val="22"/>
                        </w:rPr>
                        <w:t xml:space="preserve">: </w:t>
                      </w:r>
                      <w:r w:rsidRPr="00E566CC">
                        <w:rPr>
                          <w:rFonts w:ascii="Calibri" w:hAnsi="Calibri" w:cs="Calibri"/>
                          <w:color w:val="FF0000"/>
                          <w:sz w:val="22"/>
                          <w:szCs w:val="22"/>
                        </w:rPr>
                        <w:t>insert first names only</w:t>
                      </w:r>
                      <w:r w:rsidRPr="00E566CC">
                        <w:rPr>
                          <w:rFonts w:ascii="Calibri" w:hAnsi="Calibri" w:cs="Calibri"/>
                          <w:color w:val="FF0000"/>
                          <w:sz w:val="22"/>
                          <w:szCs w:val="22"/>
                        </w:rPr>
                        <w:t xml:space="preserve">  </w:t>
                      </w:r>
                    </w:p>
                    <w:p w14:paraId="0CCD38FB" w14:textId="359B8D31" w:rsidR="009C7D1D" w:rsidRPr="009C7D1D" w:rsidRDefault="009C7D1D" w:rsidP="009C7D1D">
                      <w:pPr>
                        <w:pStyle w:val="Default"/>
                        <w:rPr>
                          <w:rFonts w:ascii="Calibri" w:hAnsi="Calibri" w:cs="Calibri"/>
                          <w:sz w:val="22"/>
                          <w:szCs w:val="22"/>
                        </w:rPr>
                      </w:pPr>
                      <w:r w:rsidRPr="009C7D1D">
                        <w:rPr>
                          <w:rFonts w:ascii="Calibri" w:hAnsi="Calibri" w:cs="Calibri"/>
                          <w:color w:val="FF0000"/>
                          <w:sz w:val="22"/>
                          <w:szCs w:val="22"/>
                        </w:rPr>
                        <w:t>:</w:t>
                      </w:r>
                      <w:r w:rsidRPr="009C7D1D">
                        <w:rPr>
                          <w:rFonts w:ascii="Calibri" w:hAnsi="Calibri" w:cs="Calibri"/>
                          <w:color w:val="FF0000"/>
                          <w:sz w:val="22"/>
                          <w:szCs w:val="22"/>
                        </w:rPr>
                        <w:t xml:space="preserve"> insert first name</w:t>
                      </w:r>
                      <w:r w:rsidRPr="009C7D1D">
                        <w:rPr>
                          <w:rFonts w:ascii="Calibri" w:hAnsi="Calibri" w:cs="Calibri"/>
                          <w:color w:val="FF0000"/>
                          <w:sz w:val="22"/>
                          <w:szCs w:val="22"/>
                        </w:rPr>
                        <w:t xml:space="preserve"> : </w:t>
                      </w:r>
                      <w:r w:rsidRPr="009C7D1D">
                        <w:rPr>
                          <w:rFonts w:ascii="Calibri" w:hAnsi="Calibri" w:cs="Calibri"/>
                          <w:color w:val="FF0000"/>
                          <w:sz w:val="22"/>
                          <w:szCs w:val="22"/>
                        </w:rPr>
                        <w:t xml:space="preserve">insert family name </w:t>
                      </w:r>
                    </w:p>
                    <w:p w14:paraId="380FB326" w14:textId="77777777" w:rsidR="009C7D1D" w:rsidRPr="009C7D1D" w:rsidRDefault="009C7D1D" w:rsidP="009C7D1D">
                      <w:pPr>
                        <w:pStyle w:val="Default"/>
                        <w:rPr>
                          <w:rFonts w:ascii="Calibri" w:hAnsi="Calibri" w:cs="Calibri"/>
                          <w:sz w:val="22"/>
                          <w:szCs w:val="22"/>
                        </w:rPr>
                      </w:pPr>
                      <w:r w:rsidRPr="009C7D1D">
                        <w:rPr>
                          <w:rFonts w:ascii="Calibri" w:hAnsi="Calibri" w:cs="Calibri"/>
                          <w:sz w:val="22"/>
                          <w:szCs w:val="22"/>
                        </w:rPr>
                        <w:t>All Rights Reserved.</w:t>
                      </w:r>
                    </w:p>
                    <w:p w14:paraId="4D589AF6" w14:textId="77777777" w:rsidR="009C7D1D" w:rsidRPr="009C7D1D" w:rsidRDefault="009C7D1D" w:rsidP="009C7D1D">
                      <w:pPr>
                        <w:pStyle w:val="Default"/>
                        <w:rPr>
                          <w:rFonts w:ascii="Calibri" w:hAnsi="Calibri" w:cs="Calibri"/>
                          <w:sz w:val="22"/>
                          <w:szCs w:val="22"/>
                        </w:rPr>
                      </w:pPr>
                      <w:r w:rsidRPr="009C7D1D">
                        <w:rPr>
                          <w:rFonts w:ascii="Calibri" w:hAnsi="Calibri" w:cs="Calibri"/>
                          <w:sz w:val="22"/>
                          <w:szCs w:val="22"/>
                        </w:rPr>
                        <w:t xml:space="preserve">Subject solely to the jurisdiction of constitutional common law </w:t>
                      </w:r>
                    </w:p>
                    <w:p w14:paraId="5B3DA742" w14:textId="77777777" w:rsidR="009C7D1D" w:rsidRPr="009C7D1D" w:rsidRDefault="009C7D1D" w:rsidP="009C7D1D">
                      <w:pPr>
                        <w:pStyle w:val="Default"/>
                        <w:rPr>
                          <w:rFonts w:ascii="Calibri" w:hAnsi="Calibri" w:cs="Calibri"/>
                          <w:sz w:val="22"/>
                          <w:szCs w:val="22"/>
                        </w:rPr>
                      </w:pPr>
                      <w:r w:rsidRPr="009C7D1D">
                        <w:rPr>
                          <w:rFonts w:ascii="Calibri" w:hAnsi="Calibri" w:cs="Calibri"/>
                          <w:sz w:val="22"/>
                          <w:szCs w:val="22"/>
                        </w:rPr>
                        <w:t>All Rights Reserved. Without Prejudice.</w:t>
                      </w:r>
                    </w:p>
                  </w:txbxContent>
                </v:textbox>
                <w10:wrap type="square"/>
              </v:shape>
            </w:pict>
          </mc:Fallback>
        </mc:AlternateContent>
      </w:r>
    </w:p>
    <w:sectPr w:rsidR="009F352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7274A" w14:textId="77777777" w:rsidR="00D05BF4" w:rsidRDefault="00D05BF4">
      <w:r>
        <w:separator/>
      </w:r>
    </w:p>
  </w:endnote>
  <w:endnote w:type="continuationSeparator" w:id="0">
    <w:p w14:paraId="202205DA" w14:textId="77777777" w:rsidR="00D05BF4" w:rsidRDefault="00D0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C4087" w14:textId="77777777" w:rsidR="009F352A" w:rsidRDefault="009F3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9BAD2" w14:textId="77777777" w:rsidR="00D05BF4" w:rsidRDefault="00D05BF4">
      <w:r>
        <w:separator/>
      </w:r>
    </w:p>
  </w:footnote>
  <w:footnote w:type="continuationSeparator" w:id="0">
    <w:p w14:paraId="4D2779A8" w14:textId="77777777" w:rsidR="00D05BF4" w:rsidRDefault="00D0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4DEDC" w14:textId="77777777" w:rsidR="009F352A" w:rsidRDefault="009F35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97116"/>
    <w:multiLevelType w:val="hybridMultilevel"/>
    <w:tmpl w:val="C19AD36C"/>
    <w:lvl w:ilvl="0" w:tplc="788046D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F0A78"/>
    <w:multiLevelType w:val="hybridMultilevel"/>
    <w:tmpl w:val="8394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2A"/>
    <w:rsid w:val="00021D23"/>
    <w:rsid w:val="00197F05"/>
    <w:rsid w:val="001D1054"/>
    <w:rsid w:val="001F4181"/>
    <w:rsid w:val="002672F8"/>
    <w:rsid w:val="002741CE"/>
    <w:rsid w:val="00397A74"/>
    <w:rsid w:val="00463EF0"/>
    <w:rsid w:val="0092414F"/>
    <w:rsid w:val="009C7D1D"/>
    <w:rsid w:val="009F352A"/>
    <w:rsid w:val="00A67E82"/>
    <w:rsid w:val="00AE5BE0"/>
    <w:rsid w:val="00B26651"/>
    <w:rsid w:val="00C11E18"/>
    <w:rsid w:val="00C874E9"/>
    <w:rsid w:val="00D05BF4"/>
    <w:rsid w:val="00D34694"/>
    <w:rsid w:val="00E5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2C1D"/>
  <w15:docId w15:val="{FC15761B-7774-1348-A1F3-D5B18DE5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Spacing">
    <w:name w:val="No Spacing"/>
    <w:uiPriority w:val="1"/>
    <w:qFormat/>
    <w:rsid w:val="002741C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877</Words>
  <Characters>4091</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Maria Santini</dc:creator>
  <cp:lastModifiedBy>Microsoft Office User</cp:lastModifiedBy>
  <cp:revision>3</cp:revision>
  <dcterms:created xsi:type="dcterms:W3CDTF">2022-10-05T13:36:00Z</dcterms:created>
  <dcterms:modified xsi:type="dcterms:W3CDTF">2022-10-13T16:49:00Z</dcterms:modified>
</cp:coreProperties>
</file>